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Marley Engineered Products Unveils A New Logo, Aligning with SPX Technologies' Brand Identity and Global Strength</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Refreshed branding reflects commitment to innovation and sustainable solutions in the HVAC industry</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Bennettsville, S.C. </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0000ff"/>
            <w:sz w:val="24"/>
            <w:szCs w:val="24"/>
            <w:u w:val="single"/>
            <w:rtl w:val="0"/>
          </w:rPr>
          <w:t xml:space="preserve">Marley Engineered Products</w:t>
        </w:r>
      </w:hyperlink>
      <w:r w:rsidDel="00000000" w:rsidR="00000000" w:rsidRPr="00000000">
        <w:rPr>
          <w:rFonts w:ascii="Times New Roman" w:cs="Times New Roman" w:eastAsia="Times New Roman" w:hAnsi="Times New Roman"/>
          <w:color w:val="0000ff"/>
          <w:sz w:val="24"/>
          <w:szCs w:val="24"/>
          <w:u w:val="single"/>
          <w:rtl w:val="0"/>
        </w:rPr>
        <w:t xml:space="preserve"> (MEP)</w:t>
      </w:r>
      <w:r w:rsidDel="00000000" w:rsidR="00000000" w:rsidRPr="00000000">
        <w:rPr>
          <w:rFonts w:ascii="Times New Roman" w:cs="Times New Roman" w:eastAsia="Times New Roman" w:hAnsi="Times New Roman"/>
          <w:sz w:val="24"/>
          <w:szCs w:val="24"/>
          <w:rtl w:val="0"/>
        </w:rPr>
        <w:t xml:space="preserve">, LLC., a leading choice for electric comfort heating and ventilation systems, proudly announces the unveiling of its new brand identity. This refresh aligns Marley Engineered Products more closely with its parent company, SPX Technologies Inc., reinforcing the brand's commitment to delivering innovative, sustainable solutions for a changing world.</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rebranding initiative for Marley Engineered Products, featuring a new logo that harmonizes with SPX Technologies' visual identity, is part of a broader strategy to unify the brand with its parent company and strengthen its market position. This move emphasizes SPX Technologies' global strength and robust HVAC segment and signifies Marley Engineered Products' renewed focus on sustainable and innovative heating technologies. By integrating into SPX Technologies' visual identity system, the rebranding reinforces the company's dedication to quality-engineered, climate-conscious solutions and its modern approach to heating solutions.</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Benton, VP &amp; GM of Electric Heat stated, "As we adopt and migrate to the visual identity system of SPX Technologies, we are further aligned with the global strength of our parent company and our strong HVAC segment. This refresh not only represents our evolution as a refreshed company brand but also our commitment to leading the charge in electric heat comfort heating solutions."</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future of electric heating looks bright for Marley Engineered Products. In June 2023, SPX Technologies expanded its Electric Heat portfolio by integrating the ASPEQ Heating Group, LLC alongside Marley Engineered Products LLC. This strategic partnership leverages their combined strengths and well-established brands, positioning both companies to exceed customer expectations and foster innovation across residential, commercial, industrial, military, marine, and transportation sectors.</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more information about Marley Engineered Products and its refreshed brand identity, please visit </w:t>
      </w:r>
      <w:hyperlink r:id="rId8">
        <w:r w:rsidDel="00000000" w:rsidR="00000000" w:rsidRPr="00000000">
          <w:rPr>
            <w:rFonts w:ascii="Times New Roman" w:cs="Times New Roman" w:eastAsia="Times New Roman" w:hAnsi="Times New Roman"/>
            <w:color w:val="0000ff"/>
            <w:sz w:val="24"/>
            <w:szCs w:val="24"/>
            <w:u w:val="single"/>
            <w:rtl w:val="0"/>
          </w:rPr>
          <w:t xml:space="preserve">www.marleymep.com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Marley Engineered Products® LLC</w:t>
      </w:r>
    </w:p>
    <w:p w:rsidR="00000000" w:rsidDel="00000000" w:rsidP="00000000" w:rsidRDefault="00000000" w:rsidRPr="00000000" w14:paraId="00000010">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Marley Engineered Products® LLC is a leading North American designer and manufacturer of reliable </w:t>
      </w:r>
      <w:r w:rsidDel="00000000" w:rsidR="00000000" w:rsidRPr="00000000">
        <w:rPr>
          <w:rFonts w:ascii="Times New Roman" w:cs="Times New Roman" w:eastAsia="Times New Roman" w:hAnsi="Times New Roman"/>
          <w:sz w:val="24"/>
          <w:szCs w:val="24"/>
          <w:rtl w:val="0"/>
        </w:rPr>
        <w:t xml:space="preserve">electric comfort heating</w:t>
      </w:r>
      <w:r w:rsidDel="00000000" w:rsidR="00000000" w:rsidRPr="00000000">
        <w:rPr>
          <w:rFonts w:ascii="Times New Roman" w:cs="Times New Roman" w:eastAsia="Times New Roman" w:hAnsi="Times New Roman"/>
          <w:sz w:val="24"/>
          <w:szCs w:val="24"/>
          <w:rtl w:val="0"/>
        </w:rPr>
        <w:t xml:space="preserve"> and ventilation solutions for residential, commercial and institutional buildings. Our portfolio includes a range of trusted, industry-leading brands recognized by contractors, architects, engineers and HVAC professionals for their high performance and quality. Backed by the global strength of SPX Technologies, Marley Engineered Products is dedicated to shaping the future of the industry by delivering innovative, </w:t>
      </w:r>
      <w:r w:rsidDel="00000000" w:rsidR="00000000" w:rsidRPr="00000000">
        <w:rPr>
          <w:rFonts w:ascii="Times New Roman" w:cs="Times New Roman" w:eastAsia="Times New Roman" w:hAnsi="Times New Roman"/>
          <w:sz w:val="24"/>
          <w:szCs w:val="24"/>
          <w:rtl w:val="0"/>
        </w:rPr>
        <w:t xml:space="preserve">sustainable</w:t>
      </w:r>
      <w:r w:rsidDel="00000000" w:rsidR="00000000" w:rsidRPr="00000000">
        <w:rPr>
          <w:rFonts w:ascii="Times New Roman" w:cs="Times New Roman" w:eastAsia="Times New Roman" w:hAnsi="Times New Roman"/>
          <w:sz w:val="24"/>
          <w:szCs w:val="24"/>
          <w:rtl w:val="0"/>
        </w:rPr>
        <w:t xml:space="preserve"> and highly engineered solutions that meet the evolving needs of our customers and partners. Our manufacturing operations are based in Bennettsville, South Carolina, with regional sales representatives located throughout the U.S. and an administrative office in Burr Ridge, Illinois.</w:t>
      </w:r>
    </w:p>
    <w:p w:rsidR="00000000" w:rsidDel="00000000" w:rsidP="00000000" w:rsidRDefault="00000000" w:rsidRPr="00000000" w14:paraId="00000011">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About SPX Technologies, Inc.:</w:t>
      </w:r>
      <w:r w:rsidDel="00000000" w:rsidR="00000000" w:rsidRPr="00000000">
        <w:rPr>
          <w:rFonts w:ascii="Times New Roman" w:cs="Times New Roman" w:eastAsia="Times New Roman" w:hAnsi="Times New Roman"/>
          <w:sz w:val="24"/>
          <w:szCs w:val="24"/>
          <w:rtl w:val="0"/>
        </w:rPr>
        <w:t xml:space="preserve"> SPX Technologies, Inc. is a diversified, global supplier of highly engineered products and technologies, holding leadership positions in the HVAC and detection and measurement markets. Based in Charlotte, North Carolina, SPX has more than 4,100 employees in 15 countries. SPX is listed on the New York Stock Exchange under the ticker symbol “SPXC.” For more information, please visit </w:t>
      </w:r>
      <w:hyperlink r:id="rId9">
        <w:r w:rsidDel="00000000" w:rsidR="00000000" w:rsidRPr="00000000">
          <w:rPr>
            <w:rFonts w:ascii="Times New Roman" w:cs="Times New Roman" w:eastAsia="Times New Roman" w:hAnsi="Times New Roman"/>
            <w:color w:val="0563c1"/>
            <w:sz w:val="24"/>
            <w:szCs w:val="24"/>
            <w:u w:val="single"/>
            <w:rtl w:val="0"/>
          </w:rPr>
          <w:t xml:space="preserve">www.spx.com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tl w:val="0"/>
        </w:rPr>
      </w:r>
    </w:p>
    <w:sectPr>
      <w:headerReference r:id="rId10" w:type="default"/>
      <w:headerReference r:id="rId11" w:type="firs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jc w:val="right"/>
      <w:rPr/>
    </w:pPr>
    <w:r w:rsidDel="00000000" w:rsidR="00000000" w:rsidRPr="00000000">
      <w:rPr/>
      <w:drawing>
        <wp:inline distB="114300" distT="114300" distL="114300" distR="114300">
          <wp:extent cx="2586038" cy="667706"/>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86038" cy="66770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5B25E5"/>
    <w:pPr>
      <w:spacing w:line="240" w:lineRule="auto"/>
    </w:pPr>
  </w:style>
  <w:style w:type="character" w:styleId="CommentReference">
    <w:name w:val="annotation reference"/>
    <w:basedOn w:val="DefaultParagraphFont"/>
    <w:uiPriority w:val="99"/>
    <w:semiHidden w:val="1"/>
    <w:unhideWhenUsed w:val="1"/>
    <w:rsid w:val="005B25E5"/>
    <w:rPr>
      <w:sz w:val="16"/>
      <w:szCs w:val="16"/>
    </w:rPr>
  </w:style>
  <w:style w:type="paragraph" w:styleId="CommentText">
    <w:name w:val="annotation text"/>
    <w:basedOn w:val="Normal"/>
    <w:link w:val="CommentTextChar"/>
    <w:uiPriority w:val="99"/>
    <w:semiHidden w:val="1"/>
    <w:unhideWhenUsed w:val="1"/>
    <w:rsid w:val="005B25E5"/>
    <w:pPr>
      <w:spacing w:line="240" w:lineRule="auto"/>
    </w:pPr>
    <w:rPr>
      <w:sz w:val="20"/>
      <w:szCs w:val="20"/>
    </w:rPr>
  </w:style>
  <w:style w:type="character" w:styleId="CommentTextChar" w:customStyle="1">
    <w:name w:val="Comment Text Char"/>
    <w:basedOn w:val="DefaultParagraphFont"/>
    <w:link w:val="CommentText"/>
    <w:uiPriority w:val="99"/>
    <w:semiHidden w:val="1"/>
    <w:rsid w:val="005B25E5"/>
    <w:rPr>
      <w:sz w:val="20"/>
      <w:szCs w:val="20"/>
    </w:rPr>
  </w:style>
  <w:style w:type="paragraph" w:styleId="CommentSubject">
    <w:name w:val="annotation subject"/>
    <w:basedOn w:val="CommentText"/>
    <w:next w:val="CommentText"/>
    <w:link w:val="CommentSubjectChar"/>
    <w:uiPriority w:val="99"/>
    <w:semiHidden w:val="1"/>
    <w:unhideWhenUsed w:val="1"/>
    <w:rsid w:val="005B25E5"/>
    <w:rPr>
      <w:b w:val="1"/>
      <w:bCs w:val="1"/>
    </w:rPr>
  </w:style>
  <w:style w:type="character" w:styleId="CommentSubjectChar" w:customStyle="1">
    <w:name w:val="Comment Subject Char"/>
    <w:basedOn w:val="CommentTextChar"/>
    <w:link w:val="CommentSubject"/>
    <w:uiPriority w:val="99"/>
    <w:semiHidden w:val="1"/>
    <w:rsid w:val="005B25E5"/>
    <w:rPr>
      <w:b w:val="1"/>
      <w:bCs w:val="1"/>
      <w:sz w:val="20"/>
      <w:szCs w:val="20"/>
    </w:rPr>
  </w:style>
  <w:style w:type="character" w:styleId="Hyperlink">
    <w:name w:val="Hyperlink"/>
    <w:basedOn w:val="DefaultParagraphFont"/>
    <w:uiPriority w:val="99"/>
    <w:unhideWhenUsed w:val="1"/>
    <w:rsid w:val="004A6699"/>
    <w:rPr>
      <w:color w:val="0000ff" w:themeColor="hyperlink"/>
      <w:u w:val="single"/>
    </w:rPr>
  </w:style>
  <w:style w:type="character" w:styleId="UnresolvedMention">
    <w:name w:val="Unresolved Mention"/>
    <w:basedOn w:val="DefaultParagraphFont"/>
    <w:uiPriority w:val="99"/>
    <w:semiHidden w:val="1"/>
    <w:unhideWhenUsed w:val="1"/>
    <w:rsid w:val="004A6699"/>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www.spx.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arleymep.com/" TargetMode="External"/><Relationship Id="rId8" Type="http://schemas.openxmlformats.org/officeDocument/2006/relationships/hyperlink" Target="http://www.marleyme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skhcsGKlLJhS+IDLGhGBPX8JXQ==">CgMxLjA4AHIhMUcwYzcwVVdWYWRKZkMyXzVpNnIwZWFUU3pxQXp1UlEy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2025-01-30T21:01:00Z</dcterms:created>
</cp:coreProperties>
</file>